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778C2" w14:textId="77777777" w:rsidR="00E420BC" w:rsidRPr="00091B0C" w:rsidRDefault="00E420BC" w:rsidP="00E420BC">
      <w:pPr>
        <w:pStyle w:val="GPSSchTitleandNumber"/>
        <w:jc w:val="left"/>
        <w:rPr>
          <w:rFonts w:ascii="Arial" w:hAnsi="Arial" w:cs="Arial"/>
          <w:caps w:val="0"/>
          <w:sz w:val="36"/>
          <w:szCs w:val="36"/>
        </w:rPr>
      </w:pPr>
    </w:p>
    <w:p w14:paraId="7A405D93"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1252CBF6"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0D67641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14:paraId="1D4E10B7" w14:textId="77777777" w:rsidTr="00563046">
        <w:tc>
          <w:tcPr>
            <w:tcW w:w="2410" w:type="dxa"/>
            <w:shd w:val="clear" w:color="auto" w:fill="auto"/>
          </w:tcPr>
          <w:p w14:paraId="52770039" w14:textId="77777777" w:rsidR="00FD2E82" w:rsidRDefault="00FD2E82" w:rsidP="009674CA">
            <w:pPr>
              <w:pStyle w:val="GPSDefinitionTerm"/>
              <w:rPr>
                <w:sz w:val="24"/>
                <w:szCs w:val="24"/>
              </w:rPr>
            </w:pPr>
          </w:p>
          <w:p w14:paraId="3A5063F3" w14:textId="77777777"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14:paraId="39172191" w14:textId="77777777" w:rsidR="00FD2E82" w:rsidRDefault="00FD2E82" w:rsidP="009674CA">
            <w:pPr>
              <w:pStyle w:val="GPsDefinition"/>
              <w:tabs>
                <w:tab w:val="left" w:pos="-179"/>
              </w:tabs>
              <w:jc w:val="left"/>
              <w:rPr>
                <w:sz w:val="24"/>
                <w:szCs w:val="24"/>
              </w:rPr>
            </w:pPr>
          </w:p>
          <w:p w14:paraId="476F8BAC" w14:textId="77777777"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14:paraId="237498AF" w14:textId="77777777" w:rsidTr="00563046">
        <w:tc>
          <w:tcPr>
            <w:tcW w:w="2410" w:type="dxa"/>
            <w:shd w:val="clear" w:color="auto" w:fill="auto"/>
          </w:tcPr>
          <w:p w14:paraId="56E3FE0B"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395C35E"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2B38293C" w14:textId="77777777" w:rsidTr="00E96923">
        <w:trPr>
          <w:trHeight w:val="359"/>
        </w:trPr>
        <w:tc>
          <w:tcPr>
            <w:tcW w:w="2410" w:type="dxa"/>
            <w:shd w:val="clear" w:color="auto" w:fill="auto"/>
          </w:tcPr>
          <w:p w14:paraId="4B123981"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1534F217"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6141277F" w14:textId="77777777" w:rsidTr="00563046">
        <w:tc>
          <w:tcPr>
            <w:tcW w:w="2410" w:type="dxa"/>
            <w:shd w:val="clear" w:color="auto" w:fill="auto"/>
          </w:tcPr>
          <w:p w14:paraId="2492A436"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28B2750C"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634D1868" w14:textId="77777777" w:rsidTr="00563046">
        <w:tc>
          <w:tcPr>
            <w:tcW w:w="2410" w:type="dxa"/>
            <w:shd w:val="clear" w:color="auto" w:fill="auto"/>
          </w:tcPr>
          <w:p w14:paraId="1B9520AF"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4313A27B"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08DB4CD9" w14:textId="77777777" w:rsidTr="00563046">
        <w:tc>
          <w:tcPr>
            <w:tcW w:w="2410" w:type="dxa"/>
            <w:shd w:val="clear" w:color="auto" w:fill="auto"/>
          </w:tcPr>
          <w:p w14:paraId="1FAE31D0"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78B9BED8"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601FD55B"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4048EA90"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485B5C5F"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73F37BFB" w14:textId="09C36D0B" w:rsidR="005D1C56" w:rsidRPr="00091B0C" w:rsidRDefault="005D1C56" w:rsidP="009674CA">
      <w:pPr>
        <w:pStyle w:val="GPSL2NumberedBoldHeading"/>
        <w:ind w:left="1440" w:hanging="720"/>
        <w:jc w:val="left"/>
        <w:rPr>
          <w:rFonts w:ascii="Arial" w:hAnsi="Arial"/>
          <w:sz w:val="24"/>
          <w:szCs w:val="24"/>
        </w:rPr>
      </w:pPr>
      <w:r w:rsidRPr="39C74F2A">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5EE8335C"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0D072EE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679F55F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66B2D7B3"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7609D37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7202ED46"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75557D4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6BB5024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1A267CF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5195221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6148B63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3D829C1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56AA1456"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55DB111D"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502C78A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551C6BF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3E66B467"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0523ACD0" w14:textId="77777777" w:rsidR="005D1C56" w:rsidRPr="00091B0C" w:rsidRDefault="005D1C56" w:rsidP="009674CA">
      <w:pPr>
        <w:pStyle w:val="GPSL1CLAUSEHEADING"/>
        <w:numPr>
          <w:ilvl w:val="0"/>
          <w:numId w:val="0"/>
        </w:numPr>
        <w:ind w:left="426"/>
        <w:jc w:val="left"/>
        <w:rPr>
          <w:rFonts w:ascii="Arial" w:hAnsi="Arial"/>
          <w:sz w:val="24"/>
          <w:szCs w:val="24"/>
        </w:rPr>
      </w:pPr>
    </w:p>
    <w:p w14:paraId="44A94F6D"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2E58D45A"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20D74CAD"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7EA5435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251641A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1E212C3"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38F6B448"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6B6F082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1D98530D"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77B6EADE"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3F5D3BFD" w14:textId="6AB8CE69"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76D31DC4" w14:textId="21758105" w:rsidR="005D1C56" w:rsidRPr="00091B0C" w:rsidRDefault="007D12F4" w:rsidP="009674CA">
      <w:pPr>
        <w:pStyle w:val="GPSL2NumberedBoldHeading"/>
        <w:ind w:left="1440" w:hanging="720"/>
        <w:jc w:val="left"/>
        <w:rPr>
          <w:rFonts w:ascii="Arial" w:hAnsi="Arial"/>
          <w:sz w:val="24"/>
          <w:szCs w:val="24"/>
        </w:rPr>
      </w:pPr>
      <w:r>
        <w:rPr>
          <w:rFonts w:ascii="Arial" w:hAnsi="Arial"/>
          <w:sz w:val="24"/>
          <w:szCs w:val="24"/>
        </w:rPr>
        <w:t>Not applicable</w:t>
      </w:r>
    </w:p>
    <w:p w14:paraId="1C29E5A3" w14:textId="3FBF64CE" w:rsidR="005D1C56" w:rsidRPr="00091B0C" w:rsidRDefault="007D12F4" w:rsidP="009674CA">
      <w:pPr>
        <w:pStyle w:val="GPSL2NumberedBoldHeading"/>
        <w:ind w:left="1440" w:hanging="720"/>
        <w:jc w:val="left"/>
        <w:rPr>
          <w:rFonts w:ascii="Arial" w:hAnsi="Arial"/>
          <w:sz w:val="24"/>
          <w:szCs w:val="24"/>
        </w:rPr>
      </w:pPr>
      <w:r>
        <w:rPr>
          <w:rFonts w:ascii="Arial" w:hAnsi="Arial"/>
          <w:sz w:val="24"/>
          <w:szCs w:val="24"/>
        </w:rPr>
        <w:t>Not applicable</w:t>
      </w:r>
    </w:p>
    <w:p w14:paraId="0E5B5464"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60C14051" w14:textId="16251FB4" w:rsidR="005D1C56" w:rsidRPr="00513AA2" w:rsidRDefault="005D1C56" w:rsidP="009674CA">
      <w:pPr>
        <w:ind w:left="709"/>
        <w:rPr>
          <w:rFonts w:ascii="Arial" w:hAnsi="Arial" w:cs="Arial"/>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689"/>
        <w:gridCol w:w="1559"/>
        <w:gridCol w:w="1559"/>
        <w:gridCol w:w="1559"/>
        <w:gridCol w:w="1706"/>
      </w:tblGrid>
      <w:tr w:rsidR="00035902" w:rsidRPr="00513AA2" w14:paraId="5D93FA80" w14:textId="77777777" w:rsidTr="39C74F2A">
        <w:trPr>
          <w:trHeight w:val="1213"/>
          <w:tblHeader/>
          <w:jc w:val="center"/>
        </w:trPr>
        <w:tc>
          <w:tcPr>
            <w:tcW w:w="8921" w:type="dxa"/>
            <w:gridSpan w:val="5"/>
            <w:shd w:val="clear" w:color="auto" w:fill="D9D9D9" w:themeFill="background1" w:themeFillShade="D9"/>
          </w:tcPr>
          <w:p w14:paraId="70CD41E8" w14:textId="193321C9" w:rsidR="00035902" w:rsidRPr="00513AA2" w:rsidRDefault="00035902" w:rsidP="009674CA">
            <w:pPr>
              <w:ind w:left="95"/>
              <w:rPr>
                <w:rFonts w:ascii="Arial" w:hAnsi="Arial" w:cs="Arial"/>
                <w:sz w:val="24"/>
                <w:szCs w:val="24"/>
              </w:rPr>
            </w:pPr>
            <w:r w:rsidRPr="00513AA2">
              <w:rPr>
                <w:rFonts w:ascii="Arial" w:hAnsi="Arial" w:cs="Arial"/>
                <w:sz w:val="24"/>
                <w:szCs w:val="24"/>
              </w:rPr>
              <w:t>Service Levels</w:t>
            </w:r>
          </w:p>
        </w:tc>
        <w:tc>
          <w:tcPr>
            <w:tcW w:w="1706" w:type="dxa"/>
            <w:vMerge w:val="restart"/>
            <w:shd w:val="clear" w:color="auto" w:fill="D9D9D9" w:themeFill="background1" w:themeFillShade="D9"/>
            <w:vAlign w:val="center"/>
          </w:tcPr>
          <w:p w14:paraId="0D66635C" w14:textId="4ED3902C" w:rsidR="00035902" w:rsidRPr="00513AA2" w:rsidRDefault="00035902" w:rsidP="009674CA">
            <w:pPr>
              <w:ind w:left="95"/>
              <w:rPr>
                <w:rFonts w:ascii="Arial" w:hAnsi="Arial" w:cs="Arial"/>
                <w:sz w:val="24"/>
                <w:szCs w:val="24"/>
              </w:rPr>
            </w:pPr>
            <w:r w:rsidRPr="00513AA2">
              <w:rPr>
                <w:rFonts w:ascii="Arial" w:hAnsi="Arial" w:cs="Arial"/>
                <w:sz w:val="24"/>
                <w:szCs w:val="24"/>
              </w:rPr>
              <w:t>Service Credit for each Service Period</w:t>
            </w:r>
          </w:p>
          <w:p w14:paraId="2BFE807D" w14:textId="77777777" w:rsidR="00035902" w:rsidRPr="00513AA2" w:rsidRDefault="00035902" w:rsidP="009674CA">
            <w:pPr>
              <w:ind w:left="95"/>
              <w:rPr>
                <w:rFonts w:ascii="Arial" w:hAnsi="Arial" w:cs="Arial"/>
                <w:sz w:val="24"/>
                <w:szCs w:val="24"/>
              </w:rPr>
            </w:pPr>
          </w:p>
        </w:tc>
      </w:tr>
      <w:tr w:rsidR="00035902" w:rsidRPr="00513AA2" w14:paraId="75238E3E" w14:textId="77777777" w:rsidTr="39C74F2A">
        <w:trPr>
          <w:trHeight w:val="1213"/>
          <w:tblHeader/>
          <w:jc w:val="center"/>
        </w:trPr>
        <w:tc>
          <w:tcPr>
            <w:tcW w:w="1555" w:type="dxa"/>
            <w:shd w:val="clear" w:color="auto" w:fill="D9D9D9" w:themeFill="background1" w:themeFillShade="D9"/>
          </w:tcPr>
          <w:p w14:paraId="61B1333D" w14:textId="77777777" w:rsidR="00035902" w:rsidRDefault="00035902" w:rsidP="009674CA">
            <w:pPr>
              <w:ind w:left="61"/>
              <w:rPr>
                <w:rFonts w:ascii="Arial" w:hAnsi="Arial" w:cs="Arial"/>
                <w:sz w:val="24"/>
                <w:szCs w:val="24"/>
              </w:rPr>
            </w:pPr>
          </w:p>
          <w:p w14:paraId="54869D74" w14:textId="3A54C909" w:rsidR="00035902" w:rsidRPr="00513AA2" w:rsidRDefault="00035902" w:rsidP="009674CA">
            <w:pPr>
              <w:ind w:left="61"/>
              <w:rPr>
                <w:rFonts w:ascii="Arial" w:hAnsi="Arial" w:cs="Arial"/>
                <w:sz w:val="24"/>
                <w:szCs w:val="24"/>
              </w:rPr>
            </w:pPr>
            <w:r>
              <w:rPr>
                <w:rFonts w:ascii="Arial" w:hAnsi="Arial" w:cs="Arial"/>
                <w:sz w:val="24"/>
                <w:szCs w:val="24"/>
              </w:rPr>
              <w:t>Service Level Number</w:t>
            </w:r>
          </w:p>
        </w:tc>
        <w:tc>
          <w:tcPr>
            <w:tcW w:w="2689" w:type="dxa"/>
            <w:shd w:val="clear" w:color="auto" w:fill="D9D9D9" w:themeFill="background1" w:themeFillShade="D9"/>
            <w:vAlign w:val="center"/>
          </w:tcPr>
          <w:p w14:paraId="10FDD818" w14:textId="7E53162C" w:rsidR="00035902" w:rsidRPr="00513AA2" w:rsidRDefault="00035902" w:rsidP="009674CA">
            <w:pPr>
              <w:ind w:left="61"/>
              <w:rPr>
                <w:rFonts w:ascii="Arial" w:hAnsi="Arial" w:cs="Arial"/>
                <w:sz w:val="24"/>
                <w:szCs w:val="24"/>
              </w:rPr>
            </w:pPr>
            <w:r w:rsidRPr="00513AA2">
              <w:rPr>
                <w:rFonts w:ascii="Arial" w:hAnsi="Arial" w:cs="Arial"/>
                <w:sz w:val="24"/>
                <w:szCs w:val="24"/>
              </w:rPr>
              <w:t>Service Level Performance Criterion</w:t>
            </w:r>
          </w:p>
        </w:tc>
        <w:tc>
          <w:tcPr>
            <w:tcW w:w="1559" w:type="dxa"/>
            <w:shd w:val="clear" w:color="auto" w:fill="D9D9D9" w:themeFill="background1" w:themeFillShade="D9"/>
            <w:vAlign w:val="center"/>
          </w:tcPr>
          <w:p w14:paraId="7557D127" w14:textId="77777777" w:rsidR="00035902" w:rsidRPr="00513AA2" w:rsidRDefault="00035902" w:rsidP="009674CA">
            <w:pPr>
              <w:ind w:left="95"/>
              <w:rPr>
                <w:rFonts w:ascii="Arial" w:hAnsi="Arial" w:cs="Arial"/>
                <w:sz w:val="24"/>
                <w:szCs w:val="24"/>
              </w:rPr>
            </w:pPr>
            <w:r w:rsidRPr="00513AA2">
              <w:rPr>
                <w:rFonts w:ascii="Arial" w:hAnsi="Arial" w:cs="Arial"/>
                <w:sz w:val="24"/>
                <w:szCs w:val="24"/>
              </w:rPr>
              <w:t>Key Indicator</w:t>
            </w:r>
          </w:p>
        </w:tc>
        <w:tc>
          <w:tcPr>
            <w:tcW w:w="1559" w:type="dxa"/>
            <w:shd w:val="clear" w:color="auto" w:fill="D9D9D9" w:themeFill="background1" w:themeFillShade="D9"/>
            <w:vAlign w:val="center"/>
          </w:tcPr>
          <w:p w14:paraId="44FFCD76" w14:textId="77777777" w:rsidR="00035902" w:rsidRPr="00513AA2" w:rsidRDefault="00035902" w:rsidP="009674CA">
            <w:pPr>
              <w:rPr>
                <w:rFonts w:ascii="Arial" w:hAnsi="Arial" w:cs="Arial"/>
                <w:sz w:val="24"/>
                <w:szCs w:val="24"/>
              </w:rPr>
            </w:pPr>
            <w:r w:rsidRPr="00513AA2">
              <w:rPr>
                <w:rFonts w:ascii="Arial" w:hAnsi="Arial" w:cs="Arial"/>
                <w:sz w:val="24"/>
                <w:szCs w:val="24"/>
              </w:rPr>
              <w:t>Service Level Performance Measure</w:t>
            </w:r>
          </w:p>
        </w:tc>
        <w:tc>
          <w:tcPr>
            <w:tcW w:w="1559" w:type="dxa"/>
            <w:shd w:val="clear" w:color="auto" w:fill="D9D9D9" w:themeFill="background1" w:themeFillShade="D9"/>
          </w:tcPr>
          <w:p w14:paraId="247A114B" w14:textId="77777777" w:rsidR="00035902" w:rsidRPr="00513AA2" w:rsidRDefault="00035902" w:rsidP="009674CA">
            <w:pPr>
              <w:ind w:left="95"/>
              <w:rPr>
                <w:rFonts w:ascii="Arial" w:hAnsi="Arial" w:cs="Arial"/>
                <w:sz w:val="24"/>
                <w:szCs w:val="24"/>
              </w:rPr>
            </w:pPr>
            <w:r w:rsidRPr="00513AA2">
              <w:rPr>
                <w:rFonts w:ascii="Arial" w:hAnsi="Arial" w:cs="Arial"/>
                <w:sz w:val="24"/>
                <w:szCs w:val="24"/>
              </w:rPr>
              <w:t>Service Level Threshold</w:t>
            </w:r>
          </w:p>
        </w:tc>
        <w:tc>
          <w:tcPr>
            <w:tcW w:w="1706" w:type="dxa"/>
            <w:vMerge/>
            <w:vAlign w:val="center"/>
          </w:tcPr>
          <w:p w14:paraId="79F63386" w14:textId="77777777" w:rsidR="00035902" w:rsidRPr="00513AA2" w:rsidRDefault="00035902" w:rsidP="009674CA">
            <w:pPr>
              <w:ind w:left="95"/>
              <w:rPr>
                <w:rFonts w:ascii="Arial" w:hAnsi="Arial" w:cs="Arial"/>
                <w:sz w:val="24"/>
                <w:szCs w:val="24"/>
              </w:rPr>
            </w:pPr>
          </w:p>
        </w:tc>
      </w:tr>
      <w:tr w:rsidR="00035902" w:rsidRPr="00513AA2" w14:paraId="56D5A653" w14:textId="77777777" w:rsidTr="39C74F2A">
        <w:trPr>
          <w:trHeight w:val="1474"/>
          <w:jc w:val="center"/>
        </w:trPr>
        <w:tc>
          <w:tcPr>
            <w:tcW w:w="1555" w:type="dxa"/>
            <w:vAlign w:val="center"/>
          </w:tcPr>
          <w:p w14:paraId="56E007F4" w14:textId="50B27A28" w:rsidR="00035902" w:rsidRPr="00513AA2" w:rsidRDefault="00035902" w:rsidP="00035902">
            <w:pPr>
              <w:spacing w:after="120"/>
              <w:ind w:left="61"/>
              <w:jc w:val="center"/>
              <w:rPr>
                <w:rFonts w:ascii="Arial" w:hAnsi="Arial" w:cs="Arial"/>
                <w:sz w:val="24"/>
                <w:szCs w:val="24"/>
              </w:rPr>
            </w:pPr>
            <w:r>
              <w:rPr>
                <w:rFonts w:ascii="Arial" w:hAnsi="Arial" w:cs="Arial"/>
                <w:sz w:val="24"/>
                <w:szCs w:val="24"/>
              </w:rPr>
              <w:t>1</w:t>
            </w:r>
          </w:p>
        </w:tc>
        <w:tc>
          <w:tcPr>
            <w:tcW w:w="2689" w:type="dxa"/>
          </w:tcPr>
          <w:p w14:paraId="7014D662" w14:textId="4B535490" w:rsidR="00035902" w:rsidRPr="00513AA2" w:rsidRDefault="00035902" w:rsidP="009674CA">
            <w:pPr>
              <w:spacing w:after="120"/>
              <w:ind w:left="61"/>
              <w:rPr>
                <w:rFonts w:ascii="Arial" w:hAnsi="Arial" w:cs="Arial"/>
                <w:sz w:val="24"/>
                <w:szCs w:val="24"/>
              </w:rPr>
            </w:pPr>
            <w:r w:rsidRPr="00513AA2">
              <w:rPr>
                <w:rFonts w:ascii="Arial" w:hAnsi="Arial" w:cs="Arial"/>
                <w:sz w:val="24"/>
                <w:szCs w:val="24"/>
              </w:rPr>
              <w:t>Accurate and timely billing of Buyer</w:t>
            </w:r>
          </w:p>
          <w:p w14:paraId="6A716329" w14:textId="77777777" w:rsidR="00035902" w:rsidRPr="00513AA2" w:rsidRDefault="00035902" w:rsidP="009674CA">
            <w:pPr>
              <w:spacing w:after="120"/>
              <w:ind w:left="61"/>
              <w:rPr>
                <w:rFonts w:ascii="Arial" w:hAnsi="Arial" w:cs="Arial"/>
                <w:sz w:val="24"/>
                <w:szCs w:val="24"/>
              </w:rPr>
            </w:pPr>
          </w:p>
        </w:tc>
        <w:tc>
          <w:tcPr>
            <w:tcW w:w="1559" w:type="dxa"/>
          </w:tcPr>
          <w:p w14:paraId="1AF61BF3" w14:textId="77777777" w:rsidR="00035902" w:rsidRPr="00513AA2" w:rsidRDefault="00035902" w:rsidP="009674CA">
            <w:pPr>
              <w:spacing w:after="120"/>
              <w:ind w:left="95"/>
              <w:rPr>
                <w:rFonts w:ascii="Arial" w:hAnsi="Arial" w:cs="Arial"/>
                <w:sz w:val="24"/>
                <w:szCs w:val="24"/>
              </w:rPr>
            </w:pPr>
            <w:r w:rsidRPr="00513AA2">
              <w:rPr>
                <w:rFonts w:ascii="Arial" w:hAnsi="Arial" w:cs="Arial"/>
                <w:sz w:val="24"/>
                <w:szCs w:val="24"/>
              </w:rPr>
              <w:t>Accuracy /Timelines</w:t>
            </w:r>
          </w:p>
          <w:p w14:paraId="6E9AFD03" w14:textId="77777777" w:rsidR="00035902" w:rsidRPr="00513AA2" w:rsidRDefault="00035902" w:rsidP="009674CA">
            <w:pPr>
              <w:spacing w:after="120"/>
              <w:ind w:left="95"/>
              <w:rPr>
                <w:rFonts w:ascii="Arial" w:hAnsi="Arial" w:cs="Arial"/>
                <w:sz w:val="24"/>
                <w:szCs w:val="24"/>
              </w:rPr>
            </w:pPr>
          </w:p>
        </w:tc>
        <w:tc>
          <w:tcPr>
            <w:tcW w:w="1559" w:type="dxa"/>
          </w:tcPr>
          <w:p w14:paraId="7A08F4C1" w14:textId="6A060D6C" w:rsidR="00EC50DB" w:rsidRPr="00EC50DB" w:rsidRDefault="00EC50DB" w:rsidP="00EC50DB">
            <w:pPr>
              <w:spacing w:after="120"/>
              <w:rPr>
                <w:rFonts w:ascii="Arial" w:hAnsi="Arial" w:cs="Arial"/>
                <w:sz w:val="24"/>
                <w:szCs w:val="24"/>
              </w:rPr>
            </w:pPr>
            <w:r w:rsidRPr="00EC50DB">
              <w:rPr>
                <w:rFonts w:ascii="Arial" w:hAnsi="Arial" w:cs="Arial"/>
                <w:sz w:val="24"/>
                <w:szCs w:val="24"/>
                <w:highlight w:val="black"/>
              </w:rPr>
              <w:t>XXX</w:t>
            </w:r>
            <w:r>
              <w:rPr>
                <w:rFonts w:ascii="Arial" w:hAnsi="Arial" w:cs="Arial"/>
                <w:sz w:val="24"/>
                <w:szCs w:val="24"/>
                <w:highlight w:val="black"/>
              </w:rPr>
              <w:t>X</w:t>
            </w:r>
            <w:r w:rsidRPr="00EC50DB">
              <w:rPr>
                <w:rFonts w:ascii="Arial" w:hAnsi="Arial" w:cs="Arial"/>
                <w:sz w:val="24"/>
                <w:szCs w:val="24"/>
                <w:highlight w:val="black"/>
              </w:rPr>
              <w:t>XXX</w:t>
            </w:r>
          </w:p>
          <w:p w14:paraId="70F1AFC1" w14:textId="77777777" w:rsidR="00035902" w:rsidRPr="00513AA2" w:rsidRDefault="00035902" w:rsidP="009674CA">
            <w:pPr>
              <w:spacing w:after="120"/>
              <w:rPr>
                <w:rFonts w:ascii="Arial" w:hAnsi="Arial" w:cs="Arial"/>
                <w:sz w:val="24"/>
                <w:szCs w:val="24"/>
              </w:rPr>
            </w:pPr>
          </w:p>
        </w:tc>
        <w:tc>
          <w:tcPr>
            <w:tcW w:w="1559" w:type="dxa"/>
          </w:tcPr>
          <w:p w14:paraId="6305A133" w14:textId="053DD7A8" w:rsidR="00EC50DB" w:rsidRPr="00EC50DB" w:rsidRDefault="00EC50DB" w:rsidP="00EC50DB">
            <w:pPr>
              <w:spacing w:after="120"/>
              <w:rPr>
                <w:rFonts w:ascii="Arial" w:hAnsi="Arial" w:cs="Arial"/>
                <w:sz w:val="24"/>
                <w:szCs w:val="24"/>
              </w:rPr>
            </w:pPr>
            <w:r w:rsidRPr="00EC50DB">
              <w:rPr>
                <w:rFonts w:ascii="Arial" w:hAnsi="Arial" w:cs="Arial"/>
                <w:sz w:val="24"/>
                <w:szCs w:val="24"/>
                <w:highlight w:val="black"/>
              </w:rPr>
              <w:t>XX</w:t>
            </w:r>
            <w:r>
              <w:rPr>
                <w:rFonts w:ascii="Arial" w:hAnsi="Arial" w:cs="Arial"/>
                <w:sz w:val="24"/>
                <w:szCs w:val="24"/>
                <w:highlight w:val="black"/>
              </w:rPr>
              <w:t>X</w:t>
            </w:r>
            <w:r w:rsidRPr="00EC50DB">
              <w:rPr>
                <w:rFonts w:ascii="Arial" w:hAnsi="Arial" w:cs="Arial"/>
                <w:sz w:val="24"/>
                <w:szCs w:val="24"/>
                <w:highlight w:val="black"/>
              </w:rPr>
              <w:t>XXXX</w:t>
            </w:r>
          </w:p>
          <w:p w14:paraId="02F07F3F" w14:textId="44649DC6" w:rsidR="00035902" w:rsidRPr="00513AA2" w:rsidRDefault="00035902" w:rsidP="009674CA">
            <w:pPr>
              <w:spacing w:after="120"/>
              <w:ind w:left="95"/>
              <w:rPr>
                <w:rFonts w:ascii="Arial" w:hAnsi="Arial" w:cs="Arial"/>
                <w:sz w:val="24"/>
                <w:szCs w:val="24"/>
              </w:rPr>
            </w:pPr>
          </w:p>
        </w:tc>
        <w:tc>
          <w:tcPr>
            <w:tcW w:w="1706" w:type="dxa"/>
          </w:tcPr>
          <w:p w14:paraId="5F4E3860" w14:textId="4138D60F" w:rsidR="00035902" w:rsidRPr="00513AA2" w:rsidRDefault="00035902" w:rsidP="009674CA">
            <w:pPr>
              <w:spacing w:after="120"/>
              <w:ind w:left="95"/>
              <w:rPr>
                <w:rFonts w:ascii="Arial" w:hAnsi="Arial" w:cs="Arial"/>
                <w:sz w:val="24"/>
                <w:szCs w:val="24"/>
              </w:rPr>
            </w:pPr>
            <w:r>
              <w:rPr>
                <w:rFonts w:ascii="Arial" w:hAnsi="Arial" w:cs="Arial"/>
                <w:sz w:val="24"/>
                <w:szCs w:val="24"/>
              </w:rPr>
              <w:t>N/</w:t>
            </w:r>
            <w:r w:rsidR="00EE6F3C">
              <w:rPr>
                <w:rFonts w:ascii="Arial" w:hAnsi="Arial" w:cs="Arial"/>
                <w:sz w:val="24"/>
                <w:szCs w:val="24"/>
              </w:rPr>
              <w:t>A</w:t>
            </w:r>
          </w:p>
        </w:tc>
      </w:tr>
      <w:tr w:rsidR="00035902" w:rsidRPr="00513AA2" w14:paraId="40E3A016" w14:textId="77777777" w:rsidTr="39C74F2A">
        <w:trPr>
          <w:trHeight w:val="1474"/>
          <w:jc w:val="center"/>
        </w:trPr>
        <w:tc>
          <w:tcPr>
            <w:tcW w:w="1555" w:type="dxa"/>
            <w:vAlign w:val="center"/>
          </w:tcPr>
          <w:p w14:paraId="30CB81EB" w14:textId="3FF1D5F3" w:rsidR="00035902" w:rsidRDefault="35198AA6" w:rsidP="00035902">
            <w:pPr>
              <w:spacing w:after="120"/>
              <w:ind w:left="61"/>
              <w:jc w:val="center"/>
              <w:rPr>
                <w:rFonts w:ascii="Arial" w:hAnsi="Arial" w:cs="Arial"/>
                <w:sz w:val="24"/>
                <w:szCs w:val="24"/>
              </w:rPr>
            </w:pPr>
            <w:r w:rsidRPr="35198AA6">
              <w:rPr>
                <w:rFonts w:ascii="Arial" w:hAnsi="Arial" w:cs="Arial"/>
                <w:sz w:val="24"/>
                <w:szCs w:val="24"/>
              </w:rPr>
              <w:t>2</w:t>
            </w:r>
          </w:p>
        </w:tc>
        <w:tc>
          <w:tcPr>
            <w:tcW w:w="2689" w:type="dxa"/>
          </w:tcPr>
          <w:p w14:paraId="1EA9E038" w14:textId="279F995E" w:rsidR="00035902" w:rsidRDefault="00035902" w:rsidP="009674CA">
            <w:pPr>
              <w:spacing w:after="120"/>
              <w:ind w:left="61"/>
              <w:rPr>
                <w:rFonts w:ascii="Arial" w:hAnsi="Arial" w:cs="Arial"/>
                <w:sz w:val="24"/>
                <w:szCs w:val="24"/>
              </w:rPr>
            </w:pPr>
            <w:r>
              <w:rPr>
                <w:rFonts w:ascii="Arial" w:hAnsi="Arial" w:cs="Arial"/>
                <w:sz w:val="24"/>
                <w:szCs w:val="24"/>
              </w:rPr>
              <w:t>All project milestones formalised within a Statement of Work are delivered to the agreed timescales (excluding delays caused by HMRC or any other delay unattributable to Supplier failure as agreed by HMRC. HMRC will not unreasonably withhold agreement)</w:t>
            </w:r>
          </w:p>
        </w:tc>
        <w:tc>
          <w:tcPr>
            <w:tcW w:w="1559" w:type="dxa"/>
          </w:tcPr>
          <w:p w14:paraId="760B853B" w14:textId="6AA220E6" w:rsidR="00035902" w:rsidRDefault="00035902" w:rsidP="009674CA">
            <w:pPr>
              <w:spacing w:after="120"/>
              <w:ind w:left="95"/>
              <w:rPr>
                <w:rFonts w:ascii="Arial" w:hAnsi="Arial" w:cs="Arial"/>
                <w:sz w:val="24"/>
                <w:szCs w:val="24"/>
              </w:rPr>
            </w:pPr>
            <w:r>
              <w:rPr>
                <w:rFonts w:ascii="Arial" w:hAnsi="Arial" w:cs="Arial"/>
                <w:sz w:val="24"/>
                <w:szCs w:val="24"/>
              </w:rPr>
              <w:t>Timeliness</w:t>
            </w:r>
          </w:p>
        </w:tc>
        <w:tc>
          <w:tcPr>
            <w:tcW w:w="1559" w:type="dxa"/>
          </w:tcPr>
          <w:p w14:paraId="18092D11" w14:textId="45FE154E" w:rsidR="00035902" w:rsidRPr="00EC50DB" w:rsidRDefault="00EC50DB" w:rsidP="009674CA">
            <w:pPr>
              <w:spacing w:after="120"/>
              <w:rPr>
                <w:rFonts w:ascii="Arial" w:hAnsi="Arial" w:cs="Arial"/>
                <w:sz w:val="24"/>
                <w:szCs w:val="24"/>
              </w:rPr>
            </w:pPr>
            <w:r w:rsidRPr="00EC50DB">
              <w:rPr>
                <w:rFonts w:ascii="Arial" w:hAnsi="Arial" w:cs="Arial"/>
                <w:sz w:val="24"/>
                <w:szCs w:val="24"/>
                <w:highlight w:val="black"/>
              </w:rPr>
              <w:t>XXXX</w:t>
            </w:r>
            <w:r>
              <w:rPr>
                <w:rFonts w:ascii="Arial" w:hAnsi="Arial" w:cs="Arial"/>
                <w:sz w:val="24"/>
                <w:szCs w:val="24"/>
                <w:highlight w:val="black"/>
              </w:rPr>
              <w:t>X</w:t>
            </w:r>
            <w:r w:rsidRPr="00EC50DB">
              <w:rPr>
                <w:rFonts w:ascii="Arial" w:hAnsi="Arial" w:cs="Arial"/>
                <w:sz w:val="24"/>
                <w:szCs w:val="24"/>
                <w:highlight w:val="black"/>
              </w:rPr>
              <w:t>XX</w:t>
            </w:r>
          </w:p>
          <w:p w14:paraId="33030DD0" w14:textId="2903F636" w:rsidR="00035902" w:rsidRPr="00101263" w:rsidRDefault="00035902" w:rsidP="009674CA">
            <w:pPr>
              <w:spacing w:after="120"/>
              <w:rPr>
                <w:rFonts w:ascii="Arial" w:hAnsi="Arial" w:cs="Arial"/>
                <w:sz w:val="24"/>
                <w:szCs w:val="24"/>
              </w:rPr>
            </w:pPr>
          </w:p>
        </w:tc>
        <w:tc>
          <w:tcPr>
            <w:tcW w:w="1559" w:type="dxa"/>
          </w:tcPr>
          <w:p w14:paraId="4A5BF220" w14:textId="3086FF54" w:rsidR="00EC50DB" w:rsidRPr="00EC50DB" w:rsidRDefault="00EC50DB" w:rsidP="00EC50DB">
            <w:pPr>
              <w:spacing w:after="120"/>
              <w:rPr>
                <w:rFonts w:ascii="Arial" w:hAnsi="Arial" w:cs="Arial"/>
                <w:sz w:val="24"/>
                <w:szCs w:val="24"/>
              </w:rPr>
            </w:pPr>
            <w:r w:rsidRPr="00EC50DB">
              <w:rPr>
                <w:rFonts w:ascii="Arial" w:hAnsi="Arial" w:cs="Arial"/>
                <w:sz w:val="24"/>
                <w:szCs w:val="24"/>
                <w:highlight w:val="black"/>
              </w:rPr>
              <w:t>XX</w:t>
            </w:r>
            <w:r>
              <w:rPr>
                <w:rFonts w:ascii="Arial" w:hAnsi="Arial" w:cs="Arial"/>
                <w:sz w:val="24"/>
                <w:szCs w:val="24"/>
                <w:highlight w:val="black"/>
              </w:rPr>
              <w:t>X</w:t>
            </w:r>
            <w:r w:rsidRPr="00EC50DB">
              <w:rPr>
                <w:rFonts w:ascii="Arial" w:hAnsi="Arial" w:cs="Arial"/>
                <w:sz w:val="24"/>
                <w:szCs w:val="24"/>
                <w:highlight w:val="black"/>
              </w:rPr>
              <w:t>XXXX</w:t>
            </w:r>
          </w:p>
          <w:p w14:paraId="1735B543" w14:textId="46F89AEB" w:rsidR="00035902" w:rsidRPr="00101263" w:rsidRDefault="00035902" w:rsidP="009674CA">
            <w:pPr>
              <w:spacing w:after="120"/>
              <w:ind w:left="95"/>
              <w:rPr>
                <w:rFonts w:ascii="Arial" w:hAnsi="Arial" w:cs="Arial"/>
                <w:sz w:val="24"/>
                <w:szCs w:val="24"/>
              </w:rPr>
            </w:pPr>
          </w:p>
        </w:tc>
        <w:tc>
          <w:tcPr>
            <w:tcW w:w="1706" w:type="dxa"/>
          </w:tcPr>
          <w:p w14:paraId="027796DF" w14:textId="76AFF7F8" w:rsidR="00035902" w:rsidRDefault="00035902" w:rsidP="009674CA">
            <w:pPr>
              <w:spacing w:after="120"/>
              <w:ind w:left="95"/>
              <w:rPr>
                <w:rFonts w:ascii="Arial" w:hAnsi="Arial" w:cs="Arial"/>
                <w:sz w:val="24"/>
                <w:szCs w:val="24"/>
              </w:rPr>
            </w:pPr>
            <w:r>
              <w:rPr>
                <w:rFonts w:ascii="Arial" w:hAnsi="Arial" w:cs="Arial"/>
                <w:sz w:val="24"/>
                <w:szCs w:val="24"/>
              </w:rPr>
              <w:t>N/</w:t>
            </w:r>
            <w:r w:rsidR="00EE6F3C">
              <w:rPr>
                <w:rFonts w:ascii="Arial" w:hAnsi="Arial" w:cs="Arial"/>
                <w:sz w:val="24"/>
                <w:szCs w:val="24"/>
              </w:rPr>
              <w:t>A</w:t>
            </w:r>
          </w:p>
        </w:tc>
      </w:tr>
      <w:tr w:rsidR="003D744D" w:rsidRPr="00513AA2" w14:paraId="3F5AC301" w14:textId="77777777" w:rsidTr="39C74F2A">
        <w:trPr>
          <w:trHeight w:val="1474"/>
          <w:jc w:val="center"/>
        </w:trPr>
        <w:tc>
          <w:tcPr>
            <w:tcW w:w="1555" w:type="dxa"/>
            <w:vAlign w:val="center"/>
          </w:tcPr>
          <w:p w14:paraId="51880AF3" w14:textId="17F7C659" w:rsidR="003D744D" w:rsidRPr="35198AA6" w:rsidRDefault="003D744D" w:rsidP="00035902">
            <w:pPr>
              <w:spacing w:after="120"/>
              <w:ind w:left="61"/>
              <w:jc w:val="center"/>
              <w:rPr>
                <w:rFonts w:ascii="Arial" w:hAnsi="Arial" w:cs="Arial"/>
                <w:sz w:val="24"/>
                <w:szCs w:val="24"/>
              </w:rPr>
            </w:pPr>
            <w:r>
              <w:rPr>
                <w:rFonts w:ascii="Arial" w:hAnsi="Arial" w:cs="Arial"/>
                <w:sz w:val="24"/>
                <w:szCs w:val="24"/>
              </w:rPr>
              <w:t>3</w:t>
            </w:r>
          </w:p>
        </w:tc>
        <w:tc>
          <w:tcPr>
            <w:tcW w:w="2689" w:type="dxa"/>
          </w:tcPr>
          <w:p w14:paraId="6B18DD59" w14:textId="7A0AA87D" w:rsidR="003D744D" w:rsidRDefault="000B2C05" w:rsidP="007A534B">
            <w:pPr>
              <w:spacing w:after="120"/>
              <w:rPr>
                <w:rFonts w:ascii="Arial" w:hAnsi="Arial" w:cs="Arial"/>
                <w:sz w:val="24"/>
                <w:szCs w:val="24"/>
              </w:rPr>
            </w:pPr>
            <w:r>
              <w:rPr>
                <w:rFonts w:ascii="Arial" w:hAnsi="Arial" w:cs="Arial"/>
                <w:sz w:val="24"/>
                <w:szCs w:val="24"/>
              </w:rPr>
              <w:t>The</w:t>
            </w:r>
            <w:r w:rsidR="00D95F39">
              <w:rPr>
                <w:rFonts w:ascii="Arial" w:hAnsi="Arial" w:cs="Arial"/>
                <w:sz w:val="24"/>
                <w:szCs w:val="24"/>
              </w:rPr>
              <w:t xml:space="preserve"> s</w:t>
            </w:r>
            <w:r w:rsidR="007A534B">
              <w:rPr>
                <w:rFonts w:ascii="Arial" w:hAnsi="Arial" w:cs="Arial"/>
                <w:sz w:val="24"/>
                <w:szCs w:val="24"/>
              </w:rPr>
              <w:t>ample</w:t>
            </w:r>
            <w:r w:rsidR="00D95F39">
              <w:rPr>
                <w:rFonts w:ascii="Arial" w:hAnsi="Arial" w:cs="Arial"/>
                <w:sz w:val="24"/>
                <w:szCs w:val="24"/>
              </w:rPr>
              <w:t xml:space="preserve"> size</w:t>
            </w:r>
            <w:r w:rsidR="00EE6F3C">
              <w:rPr>
                <w:rFonts w:ascii="Arial" w:hAnsi="Arial" w:cs="Arial"/>
                <w:sz w:val="24"/>
                <w:szCs w:val="24"/>
              </w:rPr>
              <w:t xml:space="preserve"> </w:t>
            </w:r>
            <w:r>
              <w:rPr>
                <w:rFonts w:ascii="Arial" w:hAnsi="Arial" w:cs="Arial"/>
                <w:sz w:val="24"/>
                <w:szCs w:val="24"/>
              </w:rPr>
              <w:t xml:space="preserve">delivered per project is within 5% of the expected sample size agreed between the two parties and as formalised within the Statement of Work. </w:t>
            </w:r>
          </w:p>
        </w:tc>
        <w:tc>
          <w:tcPr>
            <w:tcW w:w="1559" w:type="dxa"/>
          </w:tcPr>
          <w:p w14:paraId="33F08DB4" w14:textId="59AB8C12" w:rsidR="003D744D" w:rsidRDefault="003D744D" w:rsidP="009674CA">
            <w:pPr>
              <w:spacing w:after="120"/>
              <w:ind w:left="95"/>
              <w:rPr>
                <w:rFonts w:ascii="Arial" w:hAnsi="Arial" w:cs="Arial"/>
                <w:sz w:val="24"/>
                <w:szCs w:val="24"/>
              </w:rPr>
            </w:pPr>
            <w:r w:rsidRPr="39C74F2A">
              <w:rPr>
                <w:rFonts w:ascii="Arial" w:hAnsi="Arial" w:cs="Arial"/>
                <w:sz w:val="24"/>
                <w:szCs w:val="24"/>
              </w:rPr>
              <w:t>Quality</w:t>
            </w:r>
            <w:r w:rsidR="0083234D" w:rsidRPr="39C74F2A">
              <w:rPr>
                <w:rFonts w:ascii="Arial" w:hAnsi="Arial" w:cs="Arial"/>
                <w:sz w:val="24"/>
                <w:szCs w:val="24"/>
              </w:rPr>
              <w:t xml:space="preserve"> </w:t>
            </w:r>
          </w:p>
        </w:tc>
        <w:tc>
          <w:tcPr>
            <w:tcW w:w="1559" w:type="dxa"/>
          </w:tcPr>
          <w:p w14:paraId="2A31347D" w14:textId="3F84185E" w:rsidR="00EC50DB" w:rsidRPr="00EC50DB" w:rsidRDefault="00EC50DB" w:rsidP="00EC50DB">
            <w:pPr>
              <w:spacing w:after="120"/>
              <w:rPr>
                <w:rFonts w:ascii="Arial" w:hAnsi="Arial" w:cs="Arial"/>
                <w:sz w:val="24"/>
                <w:szCs w:val="24"/>
              </w:rPr>
            </w:pPr>
            <w:r w:rsidRPr="00EC50DB">
              <w:rPr>
                <w:rFonts w:ascii="Arial" w:hAnsi="Arial" w:cs="Arial"/>
                <w:sz w:val="24"/>
                <w:szCs w:val="24"/>
                <w:highlight w:val="black"/>
              </w:rPr>
              <w:t>X</w:t>
            </w:r>
            <w:r>
              <w:rPr>
                <w:rFonts w:ascii="Arial" w:hAnsi="Arial" w:cs="Arial"/>
                <w:sz w:val="24"/>
                <w:szCs w:val="24"/>
                <w:highlight w:val="black"/>
              </w:rPr>
              <w:t>X</w:t>
            </w:r>
            <w:r w:rsidRPr="00EC50DB">
              <w:rPr>
                <w:rFonts w:ascii="Arial" w:hAnsi="Arial" w:cs="Arial"/>
                <w:sz w:val="24"/>
                <w:szCs w:val="24"/>
                <w:highlight w:val="black"/>
              </w:rPr>
              <w:t>XXXXX</w:t>
            </w:r>
          </w:p>
          <w:p w14:paraId="2E78FB4C" w14:textId="44A28766" w:rsidR="003D744D" w:rsidRPr="00AD673C" w:rsidRDefault="003D744D" w:rsidP="39C74F2A">
            <w:pPr>
              <w:spacing w:after="120"/>
              <w:rPr>
                <w:rFonts w:ascii="Arial" w:hAnsi="Arial" w:cs="Arial"/>
                <w:sz w:val="24"/>
                <w:szCs w:val="24"/>
              </w:rPr>
            </w:pPr>
          </w:p>
        </w:tc>
        <w:tc>
          <w:tcPr>
            <w:tcW w:w="1559" w:type="dxa"/>
          </w:tcPr>
          <w:p w14:paraId="64630D0D" w14:textId="49A7AF7B" w:rsidR="00EC50DB" w:rsidRPr="00EC50DB" w:rsidRDefault="00EC50DB" w:rsidP="00EC50DB">
            <w:pPr>
              <w:spacing w:after="120"/>
              <w:rPr>
                <w:rFonts w:ascii="Arial" w:hAnsi="Arial" w:cs="Arial"/>
                <w:sz w:val="24"/>
                <w:szCs w:val="24"/>
              </w:rPr>
            </w:pPr>
            <w:r w:rsidRPr="00EC50DB">
              <w:rPr>
                <w:rFonts w:ascii="Arial" w:hAnsi="Arial" w:cs="Arial"/>
                <w:sz w:val="24"/>
                <w:szCs w:val="24"/>
                <w:highlight w:val="black"/>
              </w:rPr>
              <w:t>XXXX</w:t>
            </w:r>
            <w:r>
              <w:rPr>
                <w:rFonts w:ascii="Arial" w:hAnsi="Arial" w:cs="Arial"/>
                <w:sz w:val="24"/>
                <w:szCs w:val="24"/>
                <w:highlight w:val="black"/>
              </w:rPr>
              <w:t>X</w:t>
            </w:r>
            <w:r w:rsidRPr="00EC50DB">
              <w:rPr>
                <w:rFonts w:ascii="Arial" w:hAnsi="Arial" w:cs="Arial"/>
                <w:sz w:val="24"/>
                <w:szCs w:val="24"/>
                <w:highlight w:val="black"/>
              </w:rPr>
              <w:t>XX</w:t>
            </w:r>
          </w:p>
          <w:p w14:paraId="724D6255" w14:textId="3CB7707C" w:rsidR="003D744D" w:rsidRPr="00AD673C" w:rsidRDefault="003D744D" w:rsidP="39C74F2A">
            <w:pPr>
              <w:spacing w:after="120"/>
              <w:ind w:left="95"/>
              <w:rPr>
                <w:rFonts w:ascii="Arial" w:hAnsi="Arial" w:cs="Arial"/>
                <w:sz w:val="24"/>
                <w:szCs w:val="24"/>
              </w:rPr>
            </w:pPr>
          </w:p>
        </w:tc>
        <w:tc>
          <w:tcPr>
            <w:tcW w:w="1706" w:type="dxa"/>
          </w:tcPr>
          <w:p w14:paraId="1DC23AE9" w14:textId="10233F87" w:rsidR="003D744D" w:rsidRDefault="00EE6F3C" w:rsidP="009674CA">
            <w:pPr>
              <w:spacing w:after="120"/>
              <w:ind w:left="95"/>
              <w:rPr>
                <w:rFonts w:ascii="Arial" w:hAnsi="Arial" w:cs="Arial"/>
                <w:sz w:val="24"/>
                <w:szCs w:val="24"/>
              </w:rPr>
            </w:pPr>
            <w:r>
              <w:rPr>
                <w:rFonts w:ascii="Arial" w:hAnsi="Arial" w:cs="Arial"/>
                <w:sz w:val="24"/>
                <w:szCs w:val="24"/>
              </w:rPr>
              <w:t>N/A</w:t>
            </w:r>
          </w:p>
        </w:tc>
      </w:tr>
    </w:tbl>
    <w:p w14:paraId="5CEF3C7D"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60F0655E"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016DBED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6A3DE81C"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63FE5D0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3042C4B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0C81295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521B194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74A4FD7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789C040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1452BBD6"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44FCC50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01E7D0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1CB00C5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28D6AE1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4EE26B1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5F3277E4"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2E2E4450"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3FFF8CC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49C86E5B" w14:textId="77777777"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A500B" w14:textId="77777777" w:rsidR="00D70C3B" w:rsidRDefault="00D70C3B">
      <w:pPr>
        <w:spacing w:after="0" w:line="240" w:lineRule="auto"/>
      </w:pPr>
      <w:r>
        <w:separator/>
      </w:r>
    </w:p>
  </w:endnote>
  <w:endnote w:type="continuationSeparator" w:id="0">
    <w:p w14:paraId="4835F370" w14:textId="77777777" w:rsidR="00D70C3B" w:rsidRDefault="00D70C3B">
      <w:pPr>
        <w:spacing w:after="0" w:line="240" w:lineRule="auto"/>
      </w:pPr>
      <w:r>
        <w:continuationSeparator/>
      </w:r>
    </w:p>
  </w:endnote>
  <w:endnote w:type="continuationNotice" w:id="1">
    <w:p w14:paraId="31AD6F72" w14:textId="77777777" w:rsidR="00D70C3B" w:rsidRDefault="00D70C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658C8" w14:textId="77777777" w:rsidR="003046BB" w:rsidRDefault="003046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4B46A" w14:textId="45ED8DBA" w:rsidR="000E6EDE" w:rsidRDefault="00DA6D12" w:rsidP="000E6EDE">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114300" distR="114300" simplePos="0" relativeHeight="251658240" behindDoc="0" locked="0" layoutInCell="0" allowOverlap="1" wp14:anchorId="4562E9FB" wp14:editId="2DAFEDDE">
              <wp:simplePos x="0" y="0"/>
              <wp:positionH relativeFrom="page">
                <wp:posOffset>0</wp:posOffset>
              </wp:positionH>
              <wp:positionV relativeFrom="page">
                <wp:posOffset>10227945</wp:posOffset>
              </wp:positionV>
              <wp:extent cx="7560310" cy="273050"/>
              <wp:effectExtent l="0" t="0" r="0" b="12700"/>
              <wp:wrapNone/>
              <wp:docPr id="1" name="MSIPCMbece45cdab4c81d06a50927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3ED861" w14:textId="2F394DA3" w:rsidR="00DA6D12" w:rsidRPr="00DA6D12" w:rsidRDefault="00DA6D12" w:rsidP="00DA6D12">
                          <w:pPr>
                            <w:spacing w:after="0"/>
                            <w:jc w:val="center"/>
                            <w:rPr>
                              <w:rFonts w:cs="Calibri"/>
                              <w:color w:val="000000"/>
                              <w:sz w:val="20"/>
                            </w:rPr>
                          </w:pPr>
                          <w:r w:rsidRPr="00DA6D12">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562E9FB" id="_x0000_t202" coordsize="21600,21600" o:spt="202" path="m,l,21600r21600,l21600,xe">
              <v:stroke joinstyle="miter"/>
              <v:path gradientshapeok="t" o:connecttype="rect"/>
            </v:shapetype>
            <v:shape id="MSIPCMbece45cdab4c81d06a50927e"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O9cEM6tAgAARwUAAA4AAAAA&#10;AAAAAAAAAAAALgIAAGRycy9lMm9Eb2MueG1sUEsBAi0AFAAGAAgAAAAhAJ/VQezfAAAACwEAAA8A&#10;AAAAAAAAAAAAAAAABwUAAGRycy9kb3ducmV2LnhtbFBLBQYAAAAABAAEAPMAAAATBgAAAAA=&#10;" o:allowincell="f" filled="f" stroked="f" strokeweight=".5pt">
              <v:textbox inset=",0,,0">
                <w:txbxContent>
                  <w:p w14:paraId="473ED861" w14:textId="2F394DA3" w:rsidR="00DA6D12" w:rsidRPr="00DA6D12" w:rsidRDefault="00DA6D12" w:rsidP="00DA6D12">
                    <w:pPr>
                      <w:spacing w:after="0"/>
                      <w:jc w:val="center"/>
                      <w:rPr>
                        <w:rFonts w:cs="Calibri"/>
                        <w:color w:val="000000"/>
                        <w:sz w:val="20"/>
                      </w:rPr>
                    </w:pPr>
                    <w:r w:rsidRPr="00DA6D12">
                      <w:rPr>
                        <w:rFonts w:cs="Calibri"/>
                        <w:color w:val="000000"/>
                        <w:sz w:val="20"/>
                      </w:rPr>
                      <w:t>OFFICIAL</w:t>
                    </w:r>
                  </w:p>
                </w:txbxContent>
              </v:textbox>
              <w10:wrap anchorx="page" anchory="page"/>
            </v:shape>
          </w:pict>
        </mc:Fallback>
      </mc:AlternateContent>
    </w:r>
  </w:p>
  <w:p w14:paraId="578A20DF" w14:textId="77777777"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691BE719"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14:paraId="6E7D8CFC"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26A04"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6849F79D"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78AD2BE8"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267A565F" w14:textId="77777777"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79478" w14:textId="77777777" w:rsidR="00D70C3B" w:rsidRDefault="00D70C3B">
      <w:pPr>
        <w:spacing w:after="0" w:line="240" w:lineRule="auto"/>
      </w:pPr>
      <w:r>
        <w:separator/>
      </w:r>
    </w:p>
  </w:footnote>
  <w:footnote w:type="continuationSeparator" w:id="0">
    <w:p w14:paraId="3D3472D4" w14:textId="77777777" w:rsidR="00D70C3B" w:rsidRDefault="00D70C3B">
      <w:pPr>
        <w:spacing w:after="0" w:line="240" w:lineRule="auto"/>
      </w:pPr>
      <w:r>
        <w:continuationSeparator/>
      </w:r>
    </w:p>
  </w:footnote>
  <w:footnote w:type="continuationNotice" w:id="1">
    <w:p w14:paraId="6C6B3F88" w14:textId="77777777" w:rsidR="00D70C3B" w:rsidRDefault="00D70C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188BE" w14:textId="77777777" w:rsidR="003046BB" w:rsidRDefault="003046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839D0"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6E4EAC8A"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5B3E0B04" w14:textId="77777777" w:rsidR="00A10500" w:rsidRPr="00091B0C" w:rsidRDefault="00BE41E9">
    <w:pPr>
      <w:pStyle w:val="Header"/>
      <w:rPr>
        <w:rFonts w:ascii="Arial" w:hAnsi="Arial" w:cs="Arial"/>
        <w:sz w:val="20"/>
      </w:rPr>
    </w:pPr>
    <w:r>
      <w:rPr>
        <w:rFonts w:ascii="Arial" w:hAnsi="Arial" w:cs="Arial"/>
        <w:sz w:val="20"/>
      </w:rPr>
      <w:t>Crown Copyright 2021</w:t>
    </w:r>
  </w:p>
  <w:p w14:paraId="76396D0B"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CE08A" w14:textId="77777777" w:rsidR="003046BB" w:rsidRDefault="003046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275EE"/>
    <w:rsid w:val="00033324"/>
    <w:rsid w:val="00035902"/>
    <w:rsid w:val="000449E2"/>
    <w:rsid w:val="00060EEA"/>
    <w:rsid w:val="000654EE"/>
    <w:rsid w:val="0007683F"/>
    <w:rsid w:val="00091B0C"/>
    <w:rsid w:val="000B2C05"/>
    <w:rsid w:val="000E6EDE"/>
    <w:rsid w:val="000F47B7"/>
    <w:rsid w:val="00101263"/>
    <w:rsid w:val="00110DCC"/>
    <w:rsid w:val="001B36C1"/>
    <w:rsid w:val="001C08CC"/>
    <w:rsid w:val="001C1BC6"/>
    <w:rsid w:val="001E6C38"/>
    <w:rsid w:val="00225B71"/>
    <w:rsid w:val="0023090D"/>
    <w:rsid w:val="00247E59"/>
    <w:rsid w:val="0025384C"/>
    <w:rsid w:val="00272493"/>
    <w:rsid w:val="00277A44"/>
    <w:rsid w:val="002A7D8D"/>
    <w:rsid w:val="002B4DCC"/>
    <w:rsid w:val="002D1FFD"/>
    <w:rsid w:val="002F6229"/>
    <w:rsid w:val="003046BB"/>
    <w:rsid w:val="00305BE8"/>
    <w:rsid w:val="00350BE9"/>
    <w:rsid w:val="00361F8D"/>
    <w:rsid w:val="00365EF5"/>
    <w:rsid w:val="0037135B"/>
    <w:rsid w:val="003730E6"/>
    <w:rsid w:val="003816AE"/>
    <w:rsid w:val="00384FB9"/>
    <w:rsid w:val="003D2577"/>
    <w:rsid w:val="003D744D"/>
    <w:rsid w:val="004252C7"/>
    <w:rsid w:val="00494D89"/>
    <w:rsid w:val="004A4B00"/>
    <w:rsid w:val="004B59F9"/>
    <w:rsid w:val="00513AA2"/>
    <w:rsid w:val="0055302B"/>
    <w:rsid w:val="00563046"/>
    <w:rsid w:val="005856C7"/>
    <w:rsid w:val="00587AA7"/>
    <w:rsid w:val="005B63B6"/>
    <w:rsid w:val="005B6F5F"/>
    <w:rsid w:val="005D1C56"/>
    <w:rsid w:val="005E19FF"/>
    <w:rsid w:val="005E63C6"/>
    <w:rsid w:val="006022CE"/>
    <w:rsid w:val="00621073"/>
    <w:rsid w:val="00641AC0"/>
    <w:rsid w:val="00684700"/>
    <w:rsid w:val="006849B7"/>
    <w:rsid w:val="00693E96"/>
    <w:rsid w:val="006A11C8"/>
    <w:rsid w:val="006D5E4C"/>
    <w:rsid w:val="006D74B7"/>
    <w:rsid w:val="006E1489"/>
    <w:rsid w:val="006F25A9"/>
    <w:rsid w:val="006F762B"/>
    <w:rsid w:val="00726D4F"/>
    <w:rsid w:val="007607DA"/>
    <w:rsid w:val="00776441"/>
    <w:rsid w:val="00785A6A"/>
    <w:rsid w:val="007A534B"/>
    <w:rsid w:val="007C77D2"/>
    <w:rsid w:val="007D12F4"/>
    <w:rsid w:val="007D14F5"/>
    <w:rsid w:val="007D6D10"/>
    <w:rsid w:val="00803710"/>
    <w:rsid w:val="00812463"/>
    <w:rsid w:val="0081284B"/>
    <w:rsid w:val="0083234D"/>
    <w:rsid w:val="00873915"/>
    <w:rsid w:val="00876836"/>
    <w:rsid w:val="00876900"/>
    <w:rsid w:val="00890870"/>
    <w:rsid w:val="008A6C5B"/>
    <w:rsid w:val="008F16C4"/>
    <w:rsid w:val="00927942"/>
    <w:rsid w:val="009306BA"/>
    <w:rsid w:val="00952378"/>
    <w:rsid w:val="009674CA"/>
    <w:rsid w:val="009D2375"/>
    <w:rsid w:val="009E0106"/>
    <w:rsid w:val="00A10500"/>
    <w:rsid w:val="00A14EDE"/>
    <w:rsid w:val="00A44DD8"/>
    <w:rsid w:val="00A65705"/>
    <w:rsid w:val="00A707C1"/>
    <w:rsid w:val="00A94414"/>
    <w:rsid w:val="00A950FC"/>
    <w:rsid w:val="00AA2B7F"/>
    <w:rsid w:val="00AB2FD4"/>
    <w:rsid w:val="00AC67EE"/>
    <w:rsid w:val="00AD673C"/>
    <w:rsid w:val="00AE7B8A"/>
    <w:rsid w:val="00AF2064"/>
    <w:rsid w:val="00B2007D"/>
    <w:rsid w:val="00B30859"/>
    <w:rsid w:val="00B415E4"/>
    <w:rsid w:val="00B82633"/>
    <w:rsid w:val="00BA5CF0"/>
    <w:rsid w:val="00BC7C20"/>
    <w:rsid w:val="00BE41E9"/>
    <w:rsid w:val="00C02363"/>
    <w:rsid w:val="00C07638"/>
    <w:rsid w:val="00C15D67"/>
    <w:rsid w:val="00C20902"/>
    <w:rsid w:val="00C42F87"/>
    <w:rsid w:val="00C666EC"/>
    <w:rsid w:val="00C70FDC"/>
    <w:rsid w:val="00C9490A"/>
    <w:rsid w:val="00CB1C7C"/>
    <w:rsid w:val="00CB349E"/>
    <w:rsid w:val="00D41DB2"/>
    <w:rsid w:val="00D5257D"/>
    <w:rsid w:val="00D62F03"/>
    <w:rsid w:val="00D70C3B"/>
    <w:rsid w:val="00D95F39"/>
    <w:rsid w:val="00DA206D"/>
    <w:rsid w:val="00DA6D12"/>
    <w:rsid w:val="00DE4AAB"/>
    <w:rsid w:val="00DF60B4"/>
    <w:rsid w:val="00E058F4"/>
    <w:rsid w:val="00E06AC8"/>
    <w:rsid w:val="00E13B41"/>
    <w:rsid w:val="00E420BC"/>
    <w:rsid w:val="00E42944"/>
    <w:rsid w:val="00E96923"/>
    <w:rsid w:val="00EC50DB"/>
    <w:rsid w:val="00ED63CA"/>
    <w:rsid w:val="00EE445B"/>
    <w:rsid w:val="00EE6F3C"/>
    <w:rsid w:val="00EF0EA0"/>
    <w:rsid w:val="00EF48BE"/>
    <w:rsid w:val="00EF7368"/>
    <w:rsid w:val="00F043AA"/>
    <w:rsid w:val="00F73D33"/>
    <w:rsid w:val="00F86B31"/>
    <w:rsid w:val="00FD2E82"/>
    <w:rsid w:val="00FD3738"/>
    <w:rsid w:val="00FE1671"/>
    <w:rsid w:val="00FE4D8D"/>
    <w:rsid w:val="00FF0B0D"/>
    <w:rsid w:val="00FF21AF"/>
    <w:rsid w:val="00FF6303"/>
    <w:rsid w:val="0F6D30FA"/>
    <w:rsid w:val="21664D8B"/>
    <w:rsid w:val="26B3D27B"/>
    <w:rsid w:val="2E1C35F5"/>
    <w:rsid w:val="34BBFF9D"/>
    <w:rsid w:val="35198AA6"/>
    <w:rsid w:val="39C74F2A"/>
    <w:rsid w:val="419C0AE9"/>
    <w:rsid w:val="4270B132"/>
    <w:rsid w:val="5FB1A50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D3315D"/>
  <w15:docId w15:val="{28F53F01-502E-413B-AD05-E2029B267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character" w:styleId="UnresolvedMention">
    <w:name w:val="Unresolved Mention"/>
    <w:basedOn w:val="DefaultParagraphFont"/>
    <w:uiPriority w:val="99"/>
    <w:unhideWhenUsed/>
    <w:rsid w:val="00876900"/>
    <w:rPr>
      <w:color w:val="605E5C"/>
      <w:shd w:val="clear" w:color="auto" w:fill="E1DFDD"/>
    </w:rPr>
  </w:style>
  <w:style w:type="character" w:styleId="Mention">
    <w:name w:val="Mention"/>
    <w:basedOn w:val="DefaultParagraphFont"/>
    <w:uiPriority w:val="99"/>
    <w:unhideWhenUsed/>
    <w:rsid w:val="008769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C54D904E7C1D4F93542182BA5DFE40" ma:contentTypeVersion="6" ma:contentTypeDescription="Create a new document." ma:contentTypeScope="" ma:versionID="1f56dbdde9ed0bfee4f05df4430bd7da">
  <xsd:schema xmlns:xsd="http://www.w3.org/2001/XMLSchema" xmlns:xs="http://www.w3.org/2001/XMLSchema" xmlns:p="http://schemas.microsoft.com/office/2006/metadata/properties" xmlns:ns2="e168056b-eff3-4917-a0c0-a5aec86c9305" xmlns:ns3="74cc93f4-c2ae-4102-ad9c-fcdca04793d5" targetNamespace="http://schemas.microsoft.com/office/2006/metadata/properties" ma:root="true" ma:fieldsID="8178b592a9d1b01885c5d83641e8aa06" ns2:_="" ns3:_="">
    <xsd:import namespace="e168056b-eff3-4917-a0c0-a5aec86c9305"/>
    <xsd:import namespace="74cc93f4-c2ae-4102-ad9c-fcdca04793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68056b-eff3-4917-a0c0-a5aec86c93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cc93f4-c2ae-4102-ad9c-fcdca04793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4cc93f4-c2ae-4102-ad9c-fcdca04793d5">
      <UserInfo>
        <DisplayName>Hill, Paul (CS&amp;TD KAI Direct Business Taxes)</DisplayName>
        <AccountId>27</AccountId>
        <AccountType/>
      </UserInfo>
      <UserInfo>
        <DisplayName>Bradley, Fin (Commercial)</DisplayName>
        <AccountId>90</AccountId>
        <AccountType/>
      </UserInfo>
      <UserInfo>
        <DisplayName>Watson, Georgia (CS&amp;TD KAI Direct Business Taxes)</DisplayName>
        <AccountId>32</AccountId>
        <AccountType/>
      </UserInfo>
      <UserInfo>
        <DisplayName>Moore, Catherine (Commercial)</DisplayName>
        <AccountId>49</AccountId>
        <AccountType/>
      </UserInfo>
      <UserInfo>
        <DisplayName>Nicklin-Beasley, Ella (CS&amp;TD KAI Operations, Strategy &amp; Transformation)</DisplayName>
        <AccountId>105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BC80F-0C74-44F3-85DE-5A884315B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68056b-eff3-4917-a0c0-a5aec86c9305"/>
    <ds:schemaRef ds:uri="74cc93f4-c2ae-4102-ad9c-fcdca0479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80CAB3-7300-44CE-B78C-C840FB8FD7B4}">
  <ds:schemaRefs>
    <ds:schemaRef ds:uri="http://schemas.microsoft.com/office/2006/metadata/properties"/>
    <ds:schemaRef ds:uri="http://schemas.microsoft.com/office/infopath/2007/PartnerControls"/>
    <ds:schemaRef ds:uri="74cc93f4-c2ae-4102-ad9c-fcdca04793d5"/>
  </ds:schemaRefs>
</ds:datastoreItem>
</file>

<file path=customXml/itemProps3.xml><?xml version="1.0" encoding="utf-8"?>
<ds:datastoreItem xmlns:ds="http://schemas.openxmlformats.org/officeDocument/2006/customXml" ds:itemID="{D53D4784-EBEA-4D42-967C-3C0587EC83DB}">
  <ds:schemaRefs>
    <ds:schemaRef ds:uri="http://schemas.microsoft.com/sharepoint/v3/contenttype/forms"/>
  </ds:schemaRefs>
</ds:datastoreItem>
</file>

<file path=customXml/itemProps4.xml><?xml version="1.0" encoding="utf-8"?>
<ds:datastoreItem xmlns:ds="http://schemas.openxmlformats.org/officeDocument/2006/customXml" ds:itemID="{89D8DA1F-DB4C-47C9-A4F0-358482E1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1267</Words>
  <Characters>7225</Characters>
  <Application>Microsoft Office Word</Application>
  <DocSecurity>0</DocSecurity>
  <Lines>60</Lines>
  <Paragraphs>16</Paragraphs>
  <ScaleCrop>false</ScaleCrop>
  <Company/>
  <LinksUpToDate>false</LinksUpToDate>
  <CharactersWithSpaces>8476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Thomas</dc:creator>
  <cp:keywords/>
  <cp:lastModifiedBy>Bradley, Fintan (Commercial)</cp:lastModifiedBy>
  <cp:revision>3</cp:revision>
  <dcterms:created xsi:type="dcterms:W3CDTF">2022-07-15T15:36:00Z</dcterms:created>
  <dcterms:modified xsi:type="dcterms:W3CDTF">2022-11-02T14:41:00Z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2022-07-07T14:12:22Z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acfcefcc-9d17-45e8-b0fb-07736aaf1124</vt:lpwstr>
  </property>
  <property fmtid="{D5CDD505-2E9C-101B-9397-08002B2CF9AE}" pid="9" name="MSIP_Label_f9af038e-07b4-4369-a678-c835687cb272_ContentBits">
    <vt:lpwstr>2</vt:lpwstr>
  </property>
  <property fmtid="{D5CDD505-2E9C-101B-9397-08002B2CF9AE}" pid="10" name="ContentTypeId">
    <vt:lpwstr>0x01010052C54D904E7C1D4F93542182BA5DFE40</vt:lpwstr>
  </property>
</Properties>
</file>